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1DF2E" w14:textId="77777777" w:rsidR="00F57EF7" w:rsidRPr="004C52B2" w:rsidRDefault="00F57EF7" w:rsidP="00F57EF7">
      <w:pPr>
        <w:ind w:left="0"/>
        <w:jc w:val="center"/>
        <w:rPr>
          <w:b/>
          <w:bCs/>
        </w:rPr>
      </w:pPr>
      <w:r w:rsidRPr="004C52B2">
        <w:rPr>
          <w:b/>
          <w:bCs/>
        </w:rPr>
        <w:t>Mátészalka fenntartható mobilitási terve</w:t>
      </w:r>
      <w:r>
        <w:rPr>
          <w:b/>
          <w:bCs/>
        </w:rPr>
        <w:t xml:space="preserve"> III.: városunk forgalma</w:t>
      </w:r>
    </w:p>
    <w:p w14:paraId="48CBB928" w14:textId="77777777" w:rsidR="00F57EF7" w:rsidRDefault="00F57EF7" w:rsidP="00F57EF7">
      <w:pPr>
        <w:ind w:left="0"/>
      </w:pPr>
      <w:r>
        <w:t>Mátészalkát intenzív közúti kapcsolatok kötik tágabb és szűkebb környezetéhez, ezek közül is messze kiemelkedik a Nyíregyházára tartó forgalom, illetve a városon ma átmenő nemzetközi áramlat forgalma. A napi közel 200 kamion (irányonként) egyébként mindegy negyede Nyugat-Európa felé tart, egy másik negyede a térségbe irányul, közel fele pedig más magyarországi célpontokra érkezik.</w:t>
      </w:r>
    </w:p>
    <w:p w14:paraId="4A8B1E61" w14:textId="77777777" w:rsidR="00F57EF7" w:rsidRDefault="00F57EF7" w:rsidP="00F57EF7">
      <w:pPr>
        <w:ind w:left="0"/>
      </w:pPr>
      <w:r>
        <w:rPr>
          <w:noProof/>
          <w:lang w:eastAsia="hu-HU"/>
        </w:rPr>
        <w:drawing>
          <wp:inline distT="0" distB="0" distL="0" distR="0" wp14:anchorId="3805E996" wp14:editId="55DEECBE">
            <wp:extent cx="5760720" cy="3682205"/>
            <wp:effectExtent l="0" t="0" r="0" b="0"/>
            <wp:docPr id="26" name="Ké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8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949D3" w14:textId="77777777" w:rsidR="00F57EF7" w:rsidRPr="00135E06" w:rsidRDefault="00F57EF7" w:rsidP="00F57EF7">
      <w:pPr>
        <w:ind w:left="0"/>
        <w:jc w:val="center"/>
        <w:rPr>
          <w:b/>
          <w:bCs/>
        </w:rPr>
      </w:pPr>
      <w:r w:rsidRPr="00135E06">
        <w:rPr>
          <w:b/>
          <w:bCs/>
        </w:rPr>
        <w:t xml:space="preserve">Mátészalka térségi </w:t>
      </w:r>
      <w:r>
        <w:rPr>
          <w:b/>
          <w:bCs/>
        </w:rPr>
        <w:t>forgalmai</w:t>
      </w:r>
      <w:r w:rsidRPr="00135E06">
        <w:rPr>
          <w:b/>
          <w:bCs/>
        </w:rPr>
        <w:t xml:space="preserve"> [jármű/nap</w:t>
      </w:r>
      <w:r>
        <w:rPr>
          <w:b/>
          <w:bCs/>
        </w:rPr>
        <w:t>/irány</w:t>
      </w:r>
      <w:r w:rsidRPr="00135E06">
        <w:rPr>
          <w:b/>
          <w:bCs/>
        </w:rPr>
        <w:t xml:space="preserve">] </w:t>
      </w:r>
      <w:r w:rsidRPr="00135E06">
        <w:t>(forrás: KTI Országos Célforgalmi Felvétel 2016)</w:t>
      </w:r>
    </w:p>
    <w:p w14:paraId="233214A5" w14:textId="77777777" w:rsidR="00F57EF7" w:rsidRDefault="00F57EF7" w:rsidP="00F57EF7">
      <w:pPr>
        <w:ind w:left="0"/>
      </w:pPr>
      <w:r>
        <w:t>A fenti forgalmak mellett a helyi és környéki közúti forgalmak határozzák meg a város forgalmát. A következő ábrán jól látható, hogy a legnagyobb forgalmú útszakasz a 49. sz. főút városhatár-Széchenyi utca közötti szakasza, de a várost érintő főutak forgalma között valójában nincs jelenős különbség. Az átmenő kamionforgalom mértéke jelentős: napi 400-550 között van két irányban. Érdemes felhívni a figyelmet a kistehergépkocsik szintén jelentős számára; jelenlétük és magas számuk általában a helyi gazdaság jó működésének fokmérője. A helyi közúti forgalom fő tengelye a 49. sz. főút Ipari út-Széchenyi utca közötti szakasza. Az Ópályi és Nyírcsaholy felé vezető alsórendű utak forgalma is relatív nagy, ami élénk környéki forgalmat jelez, illetve rámutat Mátészalka fontos forgalmi elosztó funkciójára is.</w:t>
      </w:r>
    </w:p>
    <w:p w14:paraId="534ED47C" w14:textId="77777777" w:rsidR="00F57EF7" w:rsidRDefault="00F57EF7" w:rsidP="00F57EF7">
      <w:pPr>
        <w:ind w:left="0"/>
      </w:pPr>
    </w:p>
    <w:p w14:paraId="123A6B06" w14:textId="77777777" w:rsidR="00F57EF7" w:rsidRDefault="00F57EF7" w:rsidP="00F57EF7">
      <w:pPr>
        <w:ind w:left="0"/>
        <w:jc w:val="center"/>
      </w:pPr>
      <w:r>
        <w:rPr>
          <w:noProof/>
          <w:lang w:eastAsia="hu-HU"/>
        </w:rPr>
        <w:lastRenderedPageBreak/>
        <w:drawing>
          <wp:inline distT="0" distB="0" distL="0" distR="0" wp14:anchorId="642D1947" wp14:editId="312F93FB">
            <wp:extent cx="4361957" cy="4314825"/>
            <wp:effectExtent l="0" t="0" r="635" b="0"/>
            <wp:docPr id="31" name="Kép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653" cy="433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86DB7" w14:textId="77777777" w:rsidR="00F57EF7" w:rsidRPr="00135E06" w:rsidRDefault="00F57EF7" w:rsidP="00F57EF7">
      <w:pPr>
        <w:ind w:left="0"/>
        <w:jc w:val="center"/>
        <w:rPr>
          <w:b/>
          <w:bCs/>
        </w:rPr>
      </w:pPr>
      <w:r w:rsidRPr="00135E06">
        <w:rPr>
          <w:b/>
          <w:bCs/>
        </w:rPr>
        <w:t>Mátészalka városi közúthálózatának átlagos napi forgalmai 2018-ban [jármű/nap]</w:t>
      </w:r>
      <w:r>
        <w:rPr>
          <w:b/>
          <w:bCs/>
        </w:rPr>
        <w:t xml:space="preserve"> </w:t>
      </w:r>
      <w:r w:rsidRPr="00135E06">
        <w:t>(</w:t>
      </w:r>
      <w:r>
        <w:t>Országos Közúti Keresztmetszeti forgalomszámlálás)</w:t>
      </w:r>
    </w:p>
    <w:p w14:paraId="6405073D" w14:textId="2231B339" w:rsidR="004C52B2" w:rsidRPr="00F57EF7" w:rsidRDefault="004C52B2" w:rsidP="00F57EF7"/>
    <w:sectPr w:rsidR="004C52B2" w:rsidRPr="00F57EF7" w:rsidSect="00FB0FAB">
      <w:headerReference w:type="default" r:id="rId8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05360" w14:textId="77777777" w:rsidR="00314F88" w:rsidRDefault="00314F88" w:rsidP="00FB0FAB">
      <w:pPr>
        <w:spacing w:after="0" w:line="240" w:lineRule="auto"/>
      </w:pPr>
      <w:r>
        <w:separator/>
      </w:r>
    </w:p>
  </w:endnote>
  <w:endnote w:type="continuationSeparator" w:id="0">
    <w:p w14:paraId="2187F60B" w14:textId="77777777" w:rsidR="00314F88" w:rsidRDefault="00314F88" w:rsidP="00FB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37E56" w14:textId="77777777" w:rsidR="00314F88" w:rsidRDefault="00314F88" w:rsidP="00FB0FAB">
      <w:pPr>
        <w:spacing w:after="0" w:line="240" w:lineRule="auto"/>
      </w:pPr>
      <w:r>
        <w:separator/>
      </w:r>
    </w:p>
  </w:footnote>
  <w:footnote w:type="continuationSeparator" w:id="0">
    <w:p w14:paraId="324B227A" w14:textId="77777777" w:rsidR="00314F88" w:rsidRDefault="00314F88" w:rsidP="00FB0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7CB30" w14:textId="632F8FB2" w:rsidR="00FB0FAB" w:rsidRDefault="00FB0FAB" w:rsidP="00FB0FAB">
    <w:pPr>
      <w:pStyle w:val="lfej"/>
      <w:jc w:val="right"/>
    </w:pPr>
    <w:r>
      <w:rPr>
        <w:noProof/>
      </w:rPr>
      <w:drawing>
        <wp:inline distT="0" distB="0" distL="0" distR="0" wp14:anchorId="0E0BF760" wp14:editId="5DCABA8A">
          <wp:extent cx="2662994" cy="1838325"/>
          <wp:effectExtent l="0" t="0" r="4445" b="0"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8252" cy="184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B2"/>
    <w:rsid w:val="00095703"/>
    <w:rsid w:val="000974A8"/>
    <w:rsid w:val="00277F5D"/>
    <w:rsid w:val="00314F88"/>
    <w:rsid w:val="00496AEE"/>
    <w:rsid w:val="004C52B2"/>
    <w:rsid w:val="00566480"/>
    <w:rsid w:val="00877926"/>
    <w:rsid w:val="008C7E96"/>
    <w:rsid w:val="00995275"/>
    <w:rsid w:val="00BE7C1C"/>
    <w:rsid w:val="00CE075A"/>
    <w:rsid w:val="00D212E4"/>
    <w:rsid w:val="00D55D38"/>
    <w:rsid w:val="00DE53E3"/>
    <w:rsid w:val="00F57EF7"/>
    <w:rsid w:val="00FB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040CD"/>
  <w15:chartTrackingRefBased/>
  <w15:docId w15:val="{FA6F340A-5AAA-49A8-A623-4A794DF1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52B2"/>
    <w:pPr>
      <w:ind w:left="2552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C52B2"/>
    <w:pPr>
      <w:spacing w:after="0" w:line="240" w:lineRule="auto"/>
      <w:ind w:left="0"/>
      <w:jc w:val="left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52B2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BE7C1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E7C1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E7C1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E7C1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E7C1C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FB0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B0FAB"/>
  </w:style>
  <w:style w:type="paragraph" w:styleId="llb">
    <w:name w:val="footer"/>
    <w:basedOn w:val="Norml"/>
    <w:link w:val="llbChar"/>
    <w:uiPriority w:val="99"/>
    <w:unhideWhenUsed/>
    <w:rsid w:val="00FB0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B0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 Szele</dc:creator>
  <cp:keywords/>
  <dc:description/>
  <cp:lastModifiedBy>User</cp:lastModifiedBy>
  <cp:revision>2</cp:revision>
  <dcterms:created xsi:type="dcterms:W3CDTF">2020-08-06T13:21:00Z</dcterms:created>
  <dcterms:modified xsi:type="dcterms:W3CDTF">2020-08-06T13:21:00Z</dcterms:modified>
</cp:coreProperties>
</file>